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615E" w:rsidRPr="00F60518" w14:paraId="34526FF7" w14:textId="77777777" w:rsidTr="00D410A1">
        <w:tc>
          <w:tcPr>
            <w:tcW w:w="10349" w:type="dxa"/>
          </w:tcPr>
          <w:p w14:paraId="0786956F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11F808A" w14:textId="2E7CA184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SUBSTANCE: </w:t>
            </w:r>
            <w:r w:rsidR="00433293">
              <w:rPr>
                <w:rFonts w:ascii="Arial" w:hAnsi="Arial" w:cs="Arial"/>
                <w:b/>
                <w:sz w:val="17"/>
                <w:szCs w:val="17"/>
              </w:rPr>
              <w:t>HAMMERITE PAINT</w:t>
            </w:r>
          </w:p>
          <w:p w14:paraId="40931755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ASSESSMENT REF: </w:t>
            </w:r>
          </w:p>
          <w:p w14:paraId="65F2F29D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599E2508" w14:textId="77777777" w:rsidR="00B3615E" w:rsidRPr="00F60518" w:rsidRDefault="00B3615E">
      <w:pPr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A961E9" w:rsidRPr="00F60518" w14:paraId="10A3FF3B" w14:textId="77777777" w:rsidTr="00D410A1">
        <w:tc>
          <w:tcPr>
            <w:tcW w:w="2269" w:type="dxa"/>
          </w:tcPr>
          <w:p w14:paraId="22FF76A1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Full name of substance</w:t>
            </w:r>
          </w:p>
        </w:tc>
        <w:tc>
          <w:tcPr>
            <w:tcW w:w="8080" w:type="dxa"/>
          </w:tcPr>
          <w:p w14:paraId="3D76C658" w14:textId="2A83CC8B" w:rsidR="00A961E9" w:rsidRPr="00685CE5" w:rsidRDefault="00332307" w:rsidP="009F0757">
            <w:pPr>
              <w:spacing w:line="276" w:lineRule="auto"/>
              <w:ind w:right="-808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Direct to rust metal smooth paint</w:t>
            </w:r>
          </w:p>
        </w:tc>
      </w:tr>
      <w:tr w:rsidR="00A961E9" w:rsidRPr="00F60518" w14:paraId="7D1ACEB7" w14:textId="77777777" w:rsidTr="00D410A1">
        <w:tc>
          <w:tcPr>
            <w:tcW w:w="2269" w:type="dxa"/>
          </w:tcPr>
          <w:p w14:paraId="7E832510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</w:t>
            </w:r>
          </w:p>
        </w:tc>
        <w:tc>
          <w:tcPr>
            <w:tcW w:w="8080" w:type="dxa"/>
          </w:tcPr>
          <w:p w14:paraId="0831E495" w14:textId="59368E50" w:rsidR="00A961E9" w:rsidRPr="00F60518" w:rsidRDefault="008043E9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ICI Paints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AksoNobel</w:t>
            </w:r>
            <w:proofErr w:type="spellEnd"/>
          </w:p>
        </w:tc>
      </w:tr>
      <w:tr w:rsidR="00CB5A35" w:rsidRPr="00F60518" w14:paraId="50BFBAC0" w14:textId="77777777" w:rsidTr="00D410A1">
        <w:tc>
          <w:tcPr>
            <w:tcW w:w="2269" w:type="dxa"/>
          </w:tcPr>
          <w:p w14:paraId="0879313A" w14:textId="77777777" w:rsidR="00CB5A35" w:rsidRPr="00F60518" w:rsidRDefault="00CB5A35" w:rsidP="00CB5A3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 Address</w:t>
            </w:r>
          </w:p>
        </w:tc>
        <w:tc>
          <w:tcPr>
            <w:tcW w:w="8080" w:type="dxa"/>
          </w:tcPr>
          <w:p w14:paraId="2C624361" w14:textId="6B0D5396" w:rsidR="00CB5A35" w:rsidRPr="00F60518" w:rsidRDefault="00E3138D" w:rsidP="00685CE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Wrexham Road, Slough SL2 5DS</w:t>
            </w:r>
            <w:r w:rsidR="00E315F4">
              <w:rPr>
                <w:rFonts w:ascii="Arial" w:hAnsi="Arial" w:cs="Arial"/>
                <w:sz w:val="17"/>
                <w:szCs w:val="17"/>
              </w:rPr>
              <w:t xml:space="preserve">  Tel 0333</w:t>
            </w:r>
            <w:r w:rsidR="009C3E6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315F4">
              <w:rPr>
                <w:rFonts w:ascii="Arial" w:hAnsi="Arial" w:cs="Arial"/>
                <w:sz w:val="17"/>
                <w:szCs w:val="17"/>
              </w:rPr>
              <w:t>222 71 71</w:t>
            </w:r>
          </w:p>
        </w:tc>
      </w:tr>
      <w:tr w:rsidR="00A961E9" w:rsidRPr="00F60518" w14:paraId="1F764FD1" w14:textId="77777777" w:rsidTr="00D410A1">
        <w:tc>
          <w:tcPr>
            <w:tcW w:w="2269" w:type="dxa"/>
          </w:tcPr>
          <w:p w14:paraId="666C41C6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Chemical Content</w:t>
            </w:r>
          </w:p>
        </w:tc>
        <w:tc>
          <w:tcPr>
            <w:tcW w:w="8080" w:type="dxa"/>
          </w:tcPr>
          <w:p w14:paraId="62242397" w14:textId="77777777" w:rsidR="00A961E9" w:rsidRPr="00F60518" w:rsidRDefault="00A961E9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8E0D75A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720"/>
        <w:gridCol w:w="2851"/>
        <w:gridCol w:w="709"/>
        <w:gridCol w:w="3827"/>
        <w:gridCol w:w="709"/>
      </w:tblGrid>
      <w:tr w:rsidR="00431749" w:rsidRPr="00F60518" w14:paraId="05A3B15C" w14:textId="77777777" w:rsidTr="00D410A1">
        <w:tc>
          <w:tcPr>
            <w:tcW w:w="2253" w:type="dxa"/>
            <w:gridSpan w:val="2"/>
          </w:tcPr>
          <w:p w14:paraId="04B243AF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FORM OF PRODUCT</w:t>
            </w:r>
          </w:p>
        </w:tc>
        <w:tc>
          <w:tcPr>
            <w:tcW w:w="8096" w:type="dxa"/>
            <w:gridSpan w:val="4"/>
          </w:tcPr>
          <w:p w14:paraId="45DB3597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CATEGORY OF HAZARD</w:t>
            </w:r>
          </w:p>
        </w:tc>
      </w:tr>
      <w:tr w:rsidR="00D33886" w:rsidRPr="00F60518" w14:paraId="427820FD" w14:textId="77777777" w:rsidTr="00A61FAD">
        <w:trPr>
          <w:trHeight w:val="212"/>
        </w:trPr>
        <w:tc>
          <w:tcPr>
            <w:tcW w:w="1533" w:type="dxa"/>
            <w:shd w:val="clear" w:color="auto" w:fill="auto"/>
          </w:tcPr>
          <w:p w14:paraId="73D7BF2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DUST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E40B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2851" w:type="dxa"/>
            <w:shd w:val="clear" w:color="auto" w:fill="auto"/>
          </w:tcPr>
          <w:p w14:paraId="2195BA2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EXPLOSIVE</w:t>
            </w:r>
          </w:p>
        </w:tc>
        <w:tc>
          <w:tcPr>
            <w:tcW w:w="709" w:type="dxa"/>
            <w:shd w:val="clear" w:color="auto" w:fill="auto"/>
          </w:tcPr>
          <w:p w14:paraId="0813EFF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7FE9C99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IRRITANT</w:t>
            </w:r>
          </w:p>
        </w:tc>
        <w:tc>
          <w:tcPr>
            <w:tcW w:w="709" w:type="dxa"/>
            <w:shd w:val="clear" w:color="auto" w:fill="auto"/>
          </w:tcPr>
          <w:p w14:paraId="46E7B78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20E16CA5" w14:textId="77777777" w:rsidTr="0089730A">
        <w:trPr>
          <w:trHeight w:val="209"/>
        </w:trPr>
        <w:tc>
          <w:tcPr>
            <w:tcW w:w="1533" w:type="dxa"/>
            <w:shd w:val="clear" w:color="auto" w:fill="auto"/>
          </w:tcPr>
          <w:p w14:paraId="1596622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FUMES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413123" w14:textId="77777777" w:rsidR="00EC0BBE" w:rsidRPr="00F60518" w:rsidRDefault="00EC0B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106EEE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OXIDISING</w:t>
            </w:r>
          </w:p>
        </w:tc>
        <w:tc>
          <w:tcPr>
            <w:tcW w:w="709" w:type="dxa"/>
            <w:shd w:val="clear" w:color="auto" w:fill="auto"/>
          </w:tcPr>
          <w:p w14:paraId="32089A1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F0C53C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SENSITISER</w:t>
            </w:r>
          </w:p>
        </w:tc>
        <w:tc>
          <w:tcPr>
            <w:tcW w:w="709" w:type="dxa"/>
            <w:shd w:val="clear" w:color="auto" w:fill="auto"/>
          </w:tcPr>
          <w:p w14:paraId="66F6B09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0B769A43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0311BCF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MISTS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8B7DCA" w14:textId="77777777" w:rsidR="00D33886" w:rsidRPr="00F60518" w:rsidRDefault="00D33886" w:rsidP="00CB5A35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3465865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FLAMMABLE</w:t>
            </w:r>
          </w:p>
        </w:tc>
        <w:tc>
          <w:tcPr>
            <w:tcW w:w="709" w:type="dxa"/>
            <w:shd w:val="clear" w:color="auto" w:fill="auto"/>
          </w:tcPr>
          <w:p w14:paraId="35DFFE9E" w14:textId="133309A2" w:rsidR="00D33886" w:rsidRPr="00F60518" w:rsidRDefault="00CD6F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Yes</w:t>
            </w:r>
          </w:p>
        </w:tc>
        <w:tc>
          <w:tcPr>
            <w:tcW w:w="3827" w:type="dxa"/>
            <w:shd w:val="clear" w:color="auto" w:fill="auto"/>
          </w:tcPr>
          <w:p w14:paraId="6D37B7A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CARCINOGENIC</w:t>
            </w:r>
          </w:p>
        </w:tc>
        <w:tc>
          <w:tcPr>
            <w:tcW w:w="709" w:type="dxa"/>
            <w:shd w:val="clear" w:color="auto" w:fill="auto"/>
          </w:tcPr>
          <w:p w14:paraId="0D8D941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0F9C0462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6008AB6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GASES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A41E3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E287D6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POISONOUS</w:t>
            </w:r>
          </w:p>
        </w:tc>
        <w:tc>
          <w:tcPr>
            <w:tcW w:w="709" w:type="dxa"/>
            <w:shd w:val="clear" w:color="auto" w:fill="auto"/>
          </w:tcPr>
          <w:p w14:paraId="726076B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79B74CA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MUTANAGENIC</w:t>
            </w:r>
          </w:p>
        </w:tc>
        <w:tc>
          <w:tcPr>
            <w:tcW w:w="709" w:type="dxa"/>
            <w:shd w:val="clear" w:color="auto" w:fill="auto"/>
          </w:tcPr>
          <w:p w14:paraId="0803A9F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26732C8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6F60D80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VAPOURS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4D4A4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3D26903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TOXIC</w:t>
            </w:r>
          </w:p>
        </w:tc>
        <w:tc>
          <w:tcPr>
            <w:tcW w:w="709" w:type="dxa"/>
            <w:shd w:val="clear" w:color="auto" w:fill="auto"/>
          </w:tcPr>
          <w:p w14:paraId="0B780193" w14:textId="458E0584" w:rsidR="00D33886" w:rsidRPr="00F60518" w:rsidRDefault="00563F2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Yes</w:t>
            </w:r>
          </w:p>
        </w:tc>
        <w:tc>
          <w:tcPr>
            <w:tcW w:w="3827" w:type="dxa"/>
            <w:shd w:val="clear" w:color="auto" w:fill="auto"/>
          </w:tcPr>
          <w:p w14:paraId="15E12B9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AFFECTS REPRODUCTION</w:t>
            </w:r>
          </w:p>
        </w:tc>
        <w:tc>
          <w:tcPr>
            <w:tcW w:w="709" w:type="dxa"/>
            <w:shd w:val="clear" w:color="auto" w:fill="auto"/>
          </w:tcPr>
          <w:p w14:paraId="7A51E26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626EA692" w14:textId="77777777" w:rsidTr="0089730A">
        <w:trPr>
          <w:trHeight w:val="20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3C13E05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1966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294508B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HARMFUL</w:t>
            </w:r>
          </w:p>
        </w:tc>
        <w:tc>
          <w:tcPr>
            <w:tcW w:w="709" w:type="dxa"/>
            <w:shd w:val="clear" w:color="auto" w:fill="auto"/>
          </w:tcPr>
          <w:p w14:paraId="586B95D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326038A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DANGEROUS TO ENVIRONMENT</w:t>
            </w:r>
          </w:p>
        </w:tc>
        <w:tc>
          <w:tcPr>
            <w:tcW w:w="709" w:type="dxa"/>
            <w:shd w:val="clear" w:color="auto" w:fill="auto"/>
          </w:tcPr>
          <w:p w14:paraId="3069B5C2" w14:textId="61F2FB86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527D98F8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49F919B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LIQUID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5D344F" w14:textId="3F67E1DB" w:rsidR="00D33886" w:rsidRPr="00CB5A35" w:rsidRDefault="00CD6F41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Yes</w:t>
            </w:r>
          </w:p>
        </w:tc>
        <w:tc>
          <w:tcPr>
            <w:tcW w:w="2851" w:type="dxa"/>
            <w:shd w:val="clear" w:color="auto" w:fill="auto"/>
          </w:tcPr>
          <w:p w14:paraId="36ACB3E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CORROSIVE</w:t>
            </w:r>
          </w:p>
        </w:tc>
        <w:tc>
          <w:tcPr>
            <w:tcW w:w="709" w:type="dxa"/>
            <w:shd w:val="clear" w:color="auto" w:fill="auto"/>
          </w:tcPr>
          <w:p w14:paraId="1A7FAD9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2F345F6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 xml:space="preserve">BIOLOGICAL </w:t>
            </w:r>
          </w:p>
        </w:tc>
        <w:tc>
          <w:tcPr>
            <w:tcW w:w="709" w:type="dxa"/>
            <w:shd w:val="clear" w:color="auto" w:fill="auto"/>
          </w:tcPr>
          <w:p w14:paraId="073D3742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</w:tbl>
    <w:p w14:paraId="37625290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D95757" w:rsidRPr="00F60518" w14:paraId="27EEBC81" w14:textId="77777777" w:rsidTr="00D410A1">
        <w:tc>
          <w:tcPr>
            <w:tcW w:w="2694" w:type="dxa"/>
          </w:tcPr>
          <w:p w14:paraId="52062A70" w14:textId="77777777" w:rsidR="00D95757" w:rsidRPr="00F60518" w:rsidRDefault="00051C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Approved use and location</w:t>
            </w:r>
          </w:p>
        </w:tc>
        <w:tc>
          <w:tcPr>
            <w:tcW w:w="7655" w:type="dxa"/>
          </w:tcPr>
          <w:p w14:paraId="5196F981" w14:textId="2168F766" w:rsidR="00F12F62" w:rsidRPr="00F60518" w:rsidRDefault="007A5EB0" w:rsidP="009D69F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under supervision. St George’s </w:t>
            </w:r>
            <w:r w:rsidR="00260109">
              <w:rPr>
                <w:rFonts w:ascii="Arial" w:hAnsi="Arial" w:cs="Arial"/>
                <w:sz w:val="17"/>
                <w:szCs w:val="17"/>
              </w:rPr>
              <w:t xml:space="preserve">Recreation Ground TF2 9LU </w:t>
            </w:r>
          </w:p>
        </w:tc>
      </w:tr>
    </w:tbl>
    <w:p w14:paraId="0CC27742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402"/>
        <w:gridCol w:w="5245"/>
      </w:tblGrid>
      <w:tr w:rsidR="00BD526F" w:rsidRPr="00F60518" w14:paraId="2A1234AE" w14:textId="77777777" w:rsidTr="00891CA4">
        <w:tc>
          <w:tcPr>
            <w:tcW w:w="1702" w:type="dxa"/>
          </w:tcPr>
          <w:p w14:paraId="1B65E304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Route of exposure </w:t>
            </w:r>
          </w:p>
        </w:tc>
        <w:tc>
          <w:tcPr>
            <w:tcW w:w="3402" w:type="dxa"/>
          </w:tcPr>
          <w:p w14:paraId="2EC2C13C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Symptoms of exposure</w:t>
            </w:r>
          </w:p>
        </w:tc>
        <w:tc>
          <w:tcPr>
            <w:tcW w:w="5245" w:type="dxa"/>
          </w:tcPr>
          <w:p w14:paraId="007BD7CB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Treatment</w:t>
            </w:r>
          </w:p>
        </w:tc>
      </w:tr>
      <w:tr w:rsidR="00BD526F" w:rsidRPr="00F60518" w14:paraId="2A1F86BB" w14:textId="77777777" w:rsidTr="00891CA4">
        <w:tc>
          <w:tcPr>
            <w:tcW w:w="1702" w:type="dxa"/>
          </w:tcPr>
          <w:p w14:paraId="177BB7F4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INHALATION</w:t>
            </w:r>
          </w:p>
        </w:tc>
        <w:tc>
          <w:tcPr>
            <w:tcW w:w="3402" w:type="dxa"/>
          </w:tcPr>
          <w:p w14:paraId="004CC839" w14:textId="547AFA4F" w:rsidR="00F12F62" w:rsidRDefault="0023748B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Respiratory </w:t>
            </w:r>
            <w:r w:rsidR="00FC2490">
              <w:rPr>
                <w:rFonts w:ascii="Arial" w:hAnsi="Arial" w:cs="Arial"/>
                <w:b/>
                <w:sz w:val="17"/>
                <w:szCs w:val="17"/>
              </w:rPr>
              <w:t>system irritation</w:t>
            </w:r>
          </w:p>
          <w:p w14:paraId="1CA9F3DC" w14:textId="77777777" w:rsidR="00A61FAD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EFD0325" w14:textId="77777777" w:rsidR="00A61FAD" w:rsidRPr="00F60518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0B6E8636" w14:textId="7200E24A" w:rsidR="00BD526F" w:rsidRPr="00F60518" w:rsidRDefault="009D69F9" w:rsidP="004C2997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INHALED: </w:t>
            </w:r>
            <w:r w:rsidR="00B54207">
              <w:rPr>
                <w:rFonts w:ascii="Arial" w:hAnsi="Arial" w:cs="Arial"/>
                <w:b/>
                <w:sz w:val="17"/>
                <w:szCs w:val="17"/>
              </w:rPr>
              <w:t>Remove to fresh air, keep person warm and at rest.</w:t>
            </w:r>
            <w:r w:rsidR="000C26BE">
              <w:rPr>
                <w:rFonts w:ascii="Arial" w:hAnsi="Arial" w:cs="Arial"/>
                <w:b/>
                <w:sz w:val="17"/>
                <w:szCs w:val="17"/>
              </w:rPr>
              <w:t xml:space="preserve"> If breathing irregular call 999.</w:t>
            </w:r>
          </w:p>
        </w:tc>
      </w:tr>
      <w:tr w:rsidR="00BD526F" w:rsidRPr="00F60518" w14:paraId="5317F073" w14:textId="77777777" w:rsidTr="00653EA9">
        <w:trPr>
          <w:trHeight w:val="663"/>
        </w:trPr>
        <w:tc>
          <w:tcPr>
            <w:tcW w:w="1702" w:type="dxa"/>
          </w:tcPr>
          <w:p w14:paraId="168087DB" w14:textId="77777777" w:rsidR="00BD526F" w:rsidRPr="00F60518" w:rsidRDefault="0090639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INGESTION</w:t>
            </w:r>
          </w:p>
        </w:tc>
        <w:tc>
          <w:tcPr>
            <w:tcW w:w="3402" w:type="dxa"/>
          </w:tcPr>
          <w:p w14:paraId="5BE8A0D1" w14:textId="6ECC0590" w:rsidR="00F12F62" w:rsidRPr="00F60518" w:rsidRDefault="00F228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Not stated.</w:t>
            </w:r>
          </w:p>
        </w:tc>
        <w:tc>
          <w:tcPr>
            <w:tcW w:w="5245" w:type="dxa"/>
          </w:tcPr>
          <w:p w14:paraId="066E5DFA" w14:textId="7B7666A3" w:rsidR="00BD526F" w:rsidRPr="00F60518" w:rsidRDefault="009D69F9" w:rsidP="00C043B3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SWALLOWED: </w:t>
            </w:r>
            <w:r w:rsidR="00FE1FA7">
              <w:rPr>
                <w:rFonts w:ascii="Arial" w:hAnsi="Arial" w:cs="Arial"/>
                <w:b/>
                <w:sz w:val="17"/>
                <w:szCs w:val="17"/>
              </w:rPr>
              <w:t xml:space="preserve">Do not induce vomiting. Seek medical </w:t>
            </w:r>
            <w:r w:rsidR="00807F33">
              <w:rPr>
                <w:rFonts w:ascii="Arial" w:hAnsi="Arial" w:cs="Arial"/>
                <w:b/>
                <w:sz w:val="17"/>
                <w:szCs w:val="17"/>
              </w:rPr>
              <w:t>a</w:t>
            </w:r>
            <w:r w:rsidR="00FE1FA7">
              <w:rPr>
                <w:rFonts w:ascii="Arial" w:hAnsi="Arial" w:cs="Arial"/>
                <w:b/>
                <w:sz w:val="17"/>
                <w:szCs w:val="17"/>
              </w:rPr>
              <w:t>dvice</w:t>
            </w:r>
            <w:r w:rsidR="00807F33">
              <w:rPr>
                <w:rFonts w:ascii="Arial" w:hAnsi="Arial" w:cs="Arial"/>
                <w:b/>
                <w:sz w:val="17"/>
                <w:szCs w:val="17"/>
              </w:rPr>
              <w:t xml:space="preserve"> immediately.</w:t>
            </w:r>
            <w:r w:rsidR="00512177">
              <w:rPr>
                <w:rFonts w:ascii="Arial" w:hAnsi="Arial" w:cs="Arial"/>
                <w:b/>
                <w:sz w:val="17"/>
                <w:szCs w:val="17"/>
              </w:rPr>
              <w:t xml:space="preserve"> Keep person warm and at </w:t>
            </w:r>
            <w:proofErr w:type="spellStart"/>
            <w:r w:rsidR="00512177">
              <w:rPr>
                <w:rFonts w:ascii="Arial" w:hAnsi="Arial" w:cs="Arial"/>
                <w:b/>
                <w:sz w:val="17"/>
                <w:szCs w:val="17"/>
              </w:rPr>
              <w:t>resr</w:t>
            </w:r>
            <w:proofErr w:type="spellEnd"/>
            <w:r w:rsidR="00512177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BD526F" w:rsidRPr="00F60518" w14:paraId="703F04CC" w14:textId="77777777" w:rsidTr="00891CA4">
        <w:tc>
          <w:tcPr>
            <w:tcW w:w="1702" w:type="dxa"/>
          </w:tcPr>
          <w:p w14:paraId="58704132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SKIN</w:t>
            </w:r>
          </w:p>
        </w:tc>
        <w:tc>
          <w:tcPr>
            <w:tcW w:w="3402" w:type="dxa"/>
          </w:tcPr>
          <w:p w14:paraId="6581F7B3" w14:textId="54B4C64D" w:rsidR="00F12F62" w:rsidRPr="00F60518" w:rsidRDefault="0051217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Irritation.</w:t>
            </w:r>
          </w:p>
        </w:tc>
        <w:tc>
          <w:tcPr>
            <w:tcW w:w="5245" w:type="dxa"/>
          </w:tcPr>
          <w:p w14:paraId="46087461" w14:textId="0DE6D14C" w:rsidR="00906397" w:rsidRDefault="009D69F9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ON SKIN: </w:t>
            </w:r>
            <w:r w:rsidR="00472DFB">
              <w:rPr>
                <w:rFonts w:ascii="Arial" w:hAnsi="Arial" w:cs="Arial"/>
                <w:b/>
                <w:sz w:val="17"/>
                <w:szCs w:val="17"/>
              </w:rPr>
              <w:t xml:space="preserve">Remove contaminated clothing. </w:t>
            </w:r>
            <w:r w:rsidR="003F4419">
              <w:rPr>
                <w:rFonts w:ascii="Arial" w:hAnsi="Arial" w:cs="Arial"/>
                <w:b/>
                <w:sz w:val="17"/>
                <w:szCs w:val="17"/>
              </w:rPr>
              <w:t xml:space="preserve">Wash skin thoroughly with soap and water. </w:t>
            </w:r>
            <w:r w:rsidR="00987824">
              <w:rPr>
                <w:rFonts w:ascii="Arial" w:hAnsi="Arial" w:cs="Arial"/>
                <w:b/>
                <w:sz w:val="17"/>
                <w:szCs w:val="17"/>
              </w:rPr>
              <w:t>DO NOT use solvent or thinners.</w:t>
            </w:r>
          </w:p>
          <w:p w14:paraId="4D658BB9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BAE13EB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0D541F58" w14:textId="77777777" w:rsidTr="00891CA4">
        <w:tc>
          <w:tcPr>
            <w:tcW w:w="1702" w:type="dxa"/>
          </w:tcPr>
          <w:p w14:paraId="3CA7EB9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EYES</w:t>
            </w:r>
          </w:p>
        </w:tc>
        <w:tc>
          <w:tcPr>
            <w:tcW w:w="3402" w:type="dxa"/>
          </w:tcPr>
          <w:p w14:paraId="1104CAE8" w14:textId="385DBA45" w:rsidR="00F12F62" w:rsidRPr="00F60518" w:rsidRDefault="00E2231B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Irritation</w:t>
            </w:r>
          </w:p>
        </w:tc>
        <w:tc>
          <w:tcPr>
            <w:tcW w:w="5245" w:type="dxa"/>
          </w:tcPr>
          <w:p w14:paraId="720A1B8D" w14:textId="7C0D8C64" w:rsidR="00A16BC2" w:rsidRDefault="009D69F9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IN EYES: </w:t>
            </w:r>
            <w:r w:rsidR="00A16BC2">
              <w:rPr>
                <w:rFonts w:ascii="Arial" w:hAnsi="Arial" w:cs="Arial"/>
                <w:b/>
                <w:sz w:val="17"/>
                <w:szCs w:val="17"/>
              </w:rPr>
              <w:t>W</w:t>
            </w:r>
            <w:r w:rsidR="00A44CAC">
              <w:rPr>
                <w:rFonts w:ascii="Arial" w:hAnsi="Arial" w:cs="Arial"/>
                <w:b/>
                <w:sz w:val="17"/>
                <w:szCs w:val="17"/>
              </w:rPr>
              <w:t>ash</w:t>
            </w:r>
            <w:r w:rsidR="00A16BC2">
              <w:rPr>
                <w:rFonts w:ascii="Arial" w:hAnsi="Arial" w:cs="Arial"/>
                <w:b/>
                <w:sz w:val="17"/>
                <w:szCs w:val="17"/>
              </w:rPr>
              <w:t xml:space="preserve"> with plenty of water.</w:t>
            </w:r>
          </w:p>
          <w:p w14:paraId="24E802C7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3BF4F5A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6F4318CE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9"/>
        <w:gridCol w:w="330"/>
        <w:gridCol w:w="2374"/>
        <w:gridCol w:w="330"/>
        <w:gridCol w:w="2655"/>
        <w:gridCol w:w="330"/>
        <w:gridCol w:w="2221"/>
      </w:tblGrid>
      <w:tr w:rsidR="00F12441" w:rsidRPr="00F60518" w14:paraId="7B88527A" w14:textId="77777777" w:rsidTr="00A61FAD">
        <w:trPr>
          <w:trHeight w:val="437"/>
        </w:trPr>
        <w:tc>
          <w:tcPr>
            <w:tcW w:w="2416" w:type="dxa"/>
            <w:gridSpan w:val="2"/>
            <w:shd w:val="clear" w:color="auto" w:fill="auto"/>
          </w:tcPr>
          <w:p w14:paraId="7C1B8C9F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PERSONS EXPOSED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47EE9E48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EXPOSURE DURATION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83B0700" w14:textId="77777777" w:rsidR="00F12441" w:rsidRPr="00F60518" w:rsidRDefault="00F12441" w:rsidP="00A961E9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PERSONAL PROTECTIVE EQUIPMENT FOR USE</w:t>
            </w:r>
          </w:p>
        </w:tc>
      </w:tr>
      <w:tr w:rsidR="00F12441" w:rsidRPr="00F60518" w14:paraId="75D36B53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37D11D77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OPERATORS</w:t>
            </w:r>
          </w:p>
        </w:tc>
        <w:tc>
          <w:tcPr>
            <w:tcW w:w="289" w:type="dxa"/>
            <w:shd w:val="clear" w:color="auto" w:fill="auto"/>
          </w:tcPr>
          <w:p w14:paraId="6C641D8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57CE49FE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CONSTANTLY</w:t>
            </w:r>
          </w:p>
        </w:tc>
        <w:tc>
          <w:tcPr>
            <w:tcW w:w="283" w:type="dxa"/>
            <w:shd w:val="clear" w:color="auto" w:fill="auto"/>
          </w:tcPr>
          <w:p w14:paraId="1FF96FB7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3F3F7C2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 PROTECTION</w:t>
            </w:r>
          </w:p>
        </w:tc>
        <w:tc>
          <w:tcPr>
            <w:tcW w:w="284" w:type="dxa"/>
            <w:shd w:val="clear" w:color="auto" w:fill="auto"/>
          </w:tcPr>
          <w:p w14:paraId="018B82C6" w14:textId="3C7EB731" w:rsidR="00F12441" w:rsidRPr="00F60518" w:rsidRDefault="00654B73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602490C9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64413B2C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4AC9419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EMPLOYEES</w:t>
            </w:r>
          </w:p>
        </w:tc>
        <w:tc>
          <w:tcPr>
            <w:tcW w:w="289" w:type="dxa"/>
            <w:shd w:val="clear" w:color="auto" w:fill="auto"/>
          </w:tcPr>
          <w:p w14:paraId="25E53F9A" w14:textId="441FDC5D" w:rsidR="00F12441" w:rsidRPr="00F60518" w:rsidRDefault="00654B73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405" w:type="dxa"/>
            <w:shd w:val="clear" w:color="auto" w:fill="auto"/>
          </w:tcPr>
          <w:p w14:paraId="66C5CE4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HOURLY</w:t>
            </w:r>
          </w:p>
        </w:tc>
        <w:tc>
          <w:tcPr>
            <w:tcW w:w="283" w:type="dxa"/>
            <w:shd w:val="clear" w:color="auto" w:fill="auto"/>
          </w:tcPr>
          <w:p w14:paraId="4D88A4F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0E2D394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OVERALLS</w:t>
            </w:r>
          </w:p>
        </w:tc>
        <w:tc>
          <w:tcPr>
            <w:tcW w:w="284" w:type="dxa"/>
            <w:shd w:val="clear" w:color="auto" w:fill="auto"/>
          </w:tcPr>
          <w:p w14:paraId="77FC00D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9B8DE9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2EBB"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4D5A1E8E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3587F6C7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SUB CONTRACTORS</w:t>
            </w:r>
          </w:p>
        </w:tc>
        <w:tc>
          <w:tcPr>
            <w:tcW w:w="289" w:type="dxa"/>
            <w:shd w:val="clear" w:color="auto" w:fill="auto"/>
          </w:tcPr>
          <w:p w14:paraId="3C130A6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41840B8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DAILY</w:t>
            </w:r>
          </w:p>
        </w:tc>
        <w:tc>
          <w:tcPr>
            <w:tcW w:w="283" w:type="dxa"/>
            <w:shd w:val="clear" w:color="auto" w:fill="auto"/>
          </w:tcPr>
          <w:p w14:paraId="01BA432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1AE3F1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GLOVES</w:t>
            </w:r>
          </w:p>
        </w:tc>
        <w:tc>
          <w:tcPr>
            <w:tcW w:w="284" w:type="dxa"/>
            <w:shd w:val="clear" w:color="auto" w:fill="auto"/>
          </w:tcPr>
          <w:p w14:paraId="74B69FEE" w14:textId="150002F9" w:rsidR="00F12441" w:rsidRPr="00F60518" w:rsidRDefault="00654B73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1D22711D" w14:textId="77777777" w:rsidR="00F12441" w:rsidRPr="00F60518" w:rsidRDefault="00DC6EF6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TYPE:</w:t>
            </w:r>
          </w:p>
        </w:tc>
      </w:tr>
      <w:tr w:rsidR="00F12441" w:rsidRPr="00F60518" w14:paraId="3600C48E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1553103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OFFICIAL VISITORS</w:t>
            </w:r>
          </w:p>
        </w:tc>
        <w:tc>
          <w:tcPr>
            <w:tcW w:w="289" w:type="dxa"/>
            <w:shd w:val="clear" w:color="auto" w:fill="auto"/>
          </w:tcPr>
          <w:p w14:paraId="2EA1032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72023FA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83" w:type="dxa"/>
            <w:shd w:val="clear" w:color="auto" w:fill="auto"/>
          </w:tcPr>
          <w:p w14:paraId="5B51307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54BCA7E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RESPIRATORY PROTECTION</w:t>
            </w:r>
          </w:p>
        </w:tc>
        <w:tc>
          <w:tcPr>
            <w:tcW w:w="284" w:type="dxa"/>
          </w:tcPr>
          <w:p w14:paraId="648354D6" w14:textId="09B3E2FC" w:rsidR="00F12441" w:rsidRPr="00F60518" w:rsidRDefault="00111F04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</w:tcPr>
          <w:p w14:paraId="1D5A8DDB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748CF87E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568145B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GENERAL PUBLIC</w:t>
            </w:r>
          </w:p>
        </w:tc>
        <w:tc>
          <w:tcPr>
            <w:tcW w:w="289" w:type="dxa"/>
            <w:shd w:val="clear" w:color="auto" w:fill="auto"/>
          </w:tcPr>
          <w:p w14:paraId="385B636E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25023B6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OCCASIONAL</w:t>
            </w:r>
          </w:p>
        </w:tc>
        <w:tc>
          <w:tcPr>
            <w:tcW w:w="283" w:type="dxa"/>
            <w:shd w:val="clear" w:color="auto" w:fill="auto"/>
          </w:tcPr>
          <w:p w14:paraId="61AE4425" w14:textId="1555BB52" w:rsidR="00F12441" w:rsidRPr="00F60518" w:rsidRDefault="00654B73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693" w:type="dxa"/>
            <w:shd w:val="clear" w:color="auto" w:fill="auto"/>
          </w:tcPr>
          <w:p w14:paraId="75793C3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284" w:type="dxa"/>
            <w:shd w:val="clear" w:color="auto" w:fill="FFFFFF"/>
          </w:tcPr>
          <w:p w14:paraId="4707349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/>
          </w:tcPr>
          <w:p w14:paraId="7A784F7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F25F46E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C163E6" w:rsidRPr="00F60518" w14:paraId="1761A821" w14:textId="77777777" w:rsidTr="00F60518">
        <w:tc>
          <w:tcPr>
            <w:tcW w:w="10349" w:type="dxa"/>
            <w:tcBorders>
              <w:bottom w:val="single" w:sz="4" w:space="0" w:color="auto"/>
            </w:tcBorders>
          </w:tcPr>
          <w:p w14:paraId="4E1F0723" w14:textId="77777777" w:rsidR="00C163E6" w:rsidRPr="00F60518" w:rsidRDefault="00C163E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CONTROL MEASURES FOR USE</w:t>
            </w:r>
          </w:p>
        </w:tc>
      </w:tr>
      <w:tr w:rsidR="00653EA9" w:rsidRPr="00F60518" w14:paraId="1CEC4924" w14:textId="77777777" w:rsidTr="000602AB">
        <w:trPr>
          <w:trHeight w:val="197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187BA85F" w14:textId="099C3258" w:rsidR="00653EA9" w:rsidRDefault="00FA3D1D" w:rsidP="008614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outside where possible. Store in cool conditions away from sources of ignition,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groundsmen’s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shed. Store minimal amounts compatible with use.</w:t>
            </w:r>
            <w:r w:rsidR="0015642C">
              <w:rPr>
                <w:rFonts w:ascii="Arial" w:hAnsi="Arial" w:cs="Arial"/>
                <w:sz w:val="17"/>
                <w:szCs w:val="17"/>
              </w:rPr>
              <w:t xml:space="preserve"> Dispose of containers in line with local authority guidance. </w:t>
            </w:r>
            <w:r w:rsidR="001D0C60">
              <w:rPr>
                <w:rFonts w:ascii="Arial" w:hAnsi="Arial" w:cs="Arial"/>
                <w:sz w:val="17"/>
                <w:szCs w:val="17"/>
              </w:rPr>
              <w:t>No smoking. Do not use by spraying.</w:t>
            </w:r>
          </w:p>
          <w:p w14:paraId="5AF708B2" w14:textId="77777777" w:rsidR="00A61FAD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521579BE" w14:textId="77777777" w:rsidR="00A61FAD" w:rsidRPr="00F60518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FBE98C3" w14:textId="77777777" w:rsidR="00F41FC6" w:rsidRPr="00F60518" w:rsidRDefault="00F41FC6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</w:tblGrid>
      <w:tr w:rsidR="00F41FC6" w:rsidRPr="00F60518" w14:paraId="60F33265" w14:textId="77777777" w:rsidTr="00D410A1">
        <w:tc>
          <w:tcPr>
            <w:tcW w:w="5104" w:type="dxa"/>
          </w:tcPr>
          <w:p w14:paraId="3DF72A89" w14:textId="77777777" w:rsidR="00F41FC6" w:rsidRPr="00F60518" w:rsidRDefault="0011186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STORAGE REQUIREMENTS</w:t>
            </w:r>
          </w:p>
        </w:tc>
        <w:tc>
          <w:tcPr>
            <w:tcW w:w="5245" w:type="dxa"/>
          </w:tcPr>
          <w:p w14:paraId="4E279E5D" w14:textId="77777777" w:rsidR="00F41FC6" w:rsidRPr="00F60518" w:rsidRDefault="00F41FC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ACTIONS FOR SPILLAGE</w:t>
            </w:r>
          </w:p>
        </w:tc>
      </w:tr>
      <w:tr w:rsidR="00F41FC6" w:rsidRPr="00F60518" w14:paraId="2B0037AB" w14:textId="77777777" w:rsidTr="008614AA">
        <w:tc>
          <w:tcPr>
            <w:tcW w:w="5104" w:type="dxa"/>
            <w:vAlign w:val="center"/>
          </w:tcPr>
          <w:p w14:paraId="6CE13A02" w14:textId="4F1A90CF" w:rsidR="00A0033F" w:rsidRDefault="00E50D91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To be kept on racking in </w:t>
            </w:r>
            <w:r w:rsidR="00C56DBB">
              <w:rPr>
                <w:rFonts w:ascii="Arial" w:hAnsi="Arial" w:cs="Arial"/>
                <w:sz w:val="17"/>
                <w:szCs w:val="17"/>
              </w:rPr>
              <w:t>garage.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77B5F75" w14:textId="77777777" w:rsidR="00A61FAD" w:rsidRDefault="00A61FAD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  <w:p w14:paraId="7309C13A" w14:textId="77777777" w:rsidR="00A61FAD" w:rsidRPr="00F60518" w:rsidRDefault="00A61FAD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</w:tcPr>
          <w:p w14:paraId="5846B0F9" w14:textId="5E25D7DB" w:rsidR="00F41FC6" w:rsidRPr="00F60518" w:rsidRDefault="00771252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Remove immediately and dispose of contaminated materials safely.</w:t>
            </w:r>
          </w:p>
        </w:tc>
      </w:tr>
    </w:tbl>
    <w:p w14:paraId="42647496" w14:textId="77777777" w:rsidR="00096217" w:rsidRPr="00F60518" w:rsidRDefault="00096217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229"/>
      </w:tblGrid>
      <w:tr w:rsidR="00400424" w:rsidRPr="00F60518" w14:paraId="480290B0" w14:textId="77777777" w:rsidTr="00C11B21">
        <w:tc>
          <w:tcPr>
            <w:tcW w:w="3120" w:type="dxa"/>
          </w:tcPr>
          <w:p w14:paraId="22D973B0" w14:textId="77777777" w:rsidR="00400424" w:rsidRPr="00F60518" w:rsidRDefault="0040042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WASTE DISPOSAL REQUIREMENTS</w:t>
            </w:r>
          </w:p>
        </w:tc>
        <w:tc>
          <w:tcPr>
            <w:tcW w:w="7229" w:type="dxa"/>
          </w:tcPr>
          <w:p w14:paraId="0B37EE93" w14:textId="25D84A99" w:rsidR="00653EA9" w:rsidRPr="00052CA7" w:rsidRDefault="00653EA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052CA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12C47">
              <w:rPr>
                <w:rFonts w:ascii="Arial" w:hAnsi="Arial" w:cs="Arial"/>
                <w:sz w:val="17"/>
                <w:szCs w:val="17"/>
              </w:rPr>
              <w:t xml:space="preserve">Disposal in line with local authority guidance. </w:t>
            </w:r>
          </w:p>
          <w:p w14:paraId="7BC82363" w14:textId="77777777" w:rsidR="006E6CA8" w:rsidRPr="00F60518" w:rsidRDefault="006E6CA8" w:rsidP="00653EA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5759637" w14:textId="77777777" w:rsidR="00BA07F0" w:rsidRPr="00F60518" w:rsidRDefault="00BA07F0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34"/>
        <w:gridCol w:w="3260"/>
        <w:gridCol w:w="2410"/>
      </w:tblGrid>
      <w:tr w:rsidR="00924130" w:rsidRPr="00F60518" w14:paraId="35F74EF9" w14:textId="77777777" w:rsidTr="00D410A1">
        <w:tc>
          <w:tcPr>
            <w:tcW w:w="10349" w:type="dxa"/>
            <w:gridSpan w:val="4"/>
          </w:tcPr>
          <w:p w14:paraId="2B109380" w14:textId="77777777" w:rsidR="00924130" w:rsidRPr="00F60518" w:rsidRDefault="00924130" w:rsidP="00C043B3">
            <w:pPr>
              <w:spacing w:line="276" w:lineRule="auto"/>
              <w:ind w:right="-808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color w:val="FF0000"/>
                <w:sz w:val="17"/>
                <w:szCs w:val="17"/>
              </w:rPr>
              <w:t>FIRE FIGHTING MEASURES</w:t>
            </w:r>
          </w:p>
        </w:tc>
      </w:tr>
      <w:tr w:rsidR="00924130" w:rsidRPr="00A61FAD" w14:paraId="0F096EDC" w14:textId="77777777" w:rsidTr="000602AB">
        <w:tc>
          <w:tcPr>
            <w:tcW w:w="3545" w:type="dxa"/>
            <w:shd w:val="clear" w:color="auto" w:fill="FFFFFF"/>
          </w:tcPr>
          <w:p w14:paraId="6B9D6625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WATER</w:t>
            </w:r>
          </w:p>
        </w:tc>
        <w:tc>
          <w:tcPr>
            <w:tcW w:w="1134" w:type="dxa"/>
            <w:shd w:val="clear" w:color="auto" w:fill="FFFFFF"/>
          </w:tcPr>
          <w:p w14:paraId="1064826B" w14:textId="7E80FC80" w:rsidR="00924130" w:rsidRPr="00A61FAD" w:rsidRDefault="005F7338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7AEC08C7" w14:textId="77777777" w:rsidR="00924130" w:rsidRPr="00A61FAD" w:rsidRDefault="00A961E9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WEAR BREATHING APPARATUS</w:t>
            </w:r>
          </w:p>
        </w:tc>
        <w:tc>
          <w:tcPr>
            <w:tcW w:w="2410" w:type="dxa"/>
          </w:tcPr>
          <w:p w14:paraId="4C19A630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3D276EAE" w14:textId="77777777" w:rsidTr="00A61FAD">
        <w:tc>
          <w:tcPr>
            <w:tcW w:w="3545" w:type="dxa"/>
            <w:shd w:val="clear" w:color="auto" w:fill="auto"/>
          </w:tcPr>
          <w:p w14:paraId="77EEA537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FOAM</w:t>
            </w:r>
          </w:p>
        </w:tc>
        <w:tc>
          <w:tcPr>
            <w:tcW w:w="1134" w:type="dxa"/>
            <w:shd w:val="clear" w:color="auto" w:fill="auto"/>
          </w:tcPr>
          <w:p w14:paraId="19453122" w14:textId="3563B0AA" w:rsidR="00924130" w:rsidRPr="00A61FAD" w:rsidRDefault="005F7338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0E7AAC76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DO NOT USE (STATE)</w:t>
            </w:r>
          </w:p>
        </w:tc>
        <w:tc>
          <w:tcPr>
            <w:tcW w:w="2410" w:type="dxa"/>
          </w:tcPr>
          <w:p w14:paraId="1336ECCF" w14:textId="458E7876" w:rsidR="00924130" w:rsidRPr="00A61FAD" w:rsidRDefault="005F7338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Water jet</w:t>
            </w:r>
          </w:p>
        </w:tc>
      </w:tr>
      <w:tr w:rsidR="00924130" w:rsidRPr="00A61FAD" w14:paraId="0F331CA7" w14:textId="77777777" w:rsidTr="00A61FAD">
        <w:tc>
          <w:tcPr>
            <w:tcW w:w="3545" w:type="dxa"/>
            <w:shd w:val="clear" w:color="auto" w:fill="auto"/>
          </w:tcPr>
          <w:p w14:paraId="2CCDECDE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CARBON DIOXIDE</w:t>
            </w:r>
          </w:p>
        </w:tc>
        <w:tc>
          <w:tcPr>
            <w:tcW w:w="1134" w:type="dxa"/>
            <w:shd w:val="clear" w:color="auto" w:fill="auto"/>
          </w:tcPr>
          <w:p w14:paraId="7304CA73" w14:textId="4C7D2E77" w:rsidR="00924130" w:rsidRPr="00A61FAD" w:rsidRDefault="005F7338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19D79AC3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OMITS DANGEROUS FUMES (STATE)</w:t>
            </w:r>
          </w:p>
        </w:tc>
        <w:tc>
          <w:tcPr>
            <w:tcW w:w="2410" w:type="dxa"/>
          </w:tcPr>
          <w:p w14:paraId="7F58DD6A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EA9" w:rsidRPr="00F60518" w14:paraId="173E8C4E" w14:textId="77777777" w:rsidTr="00A61FAD">
        <w:tc>
          <w:tcPr>
            <w:tcW w:w="3545" w:type="dxa"/>
            <w:shd w:val="clear" w:color="auto" w:fill="FFFFFF"/>
          </w:tcPr>
          <w:p w14:paraId="36DEF0C9" w14:textId="77777777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DRY POWDER</w:t>
            </w:r>
          </w:p>
        </w:tc>
        <w:tc>
          <w:tcPr>
            <w:tcW w:w="1134" w:type="dxa"/>
            <w:shd w:val="clear" w:color="auto" w:fill="FFFFFF"/>
          </w:tcPr>
          <w:p w14:paraId="21C818C0" w14:textId="796C7AB8" w:rsidR="00653EA9" w:rsidRPr="00A61FAD" w:rsidRDefault="005F7338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  <w:shd w:val="clear" w:color="auto" w:fill="auto"/>
          </w:tcPr>
          <w:p w14:paraId="146A4D67" w14:textId="77777777" w:rsidR="00653EA9" w:rsidRPr="00F60518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OTHER (STATE)</w:t>
            </w:r>
          </w:p>
        </w:tc>
        <w:tc>
          <w:tcPr>
            <w:tcW w:w="2410" w:type="dxa"/>
            <w:shd w:val="clear" w:color="auto" w:fill="auto"/>
          </w:tcPr>
          <w:p w14:paraId="4D281F1D" w14:textId="77777777" w:rsidR="00653EA9" w:rsidRPr="00F60518" w:rsidRDefault="00653EA9" w:rsidP="00A61FAD">
            <w:pPr>
              <w:spacing w:line="276" w:lineRule="auto"/>
              <w:ind w:right="-106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5994DF9" w14:textId="77777777" w:rsidR="00400424" w:rsidRPr="00F60518" w:rsidRDefault="00400424" w:rsidP="00A61FAD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673"/>
        <w:gridCol w:w="2110"/>
        <w:gridCol w:w="3595"/>
      </w:tblGrid>
      <w:tr w:rsidR="0015658A" w:rsidRPr="00F60518" w14:paraId="49F82DE2" w14:textId="77777777" w:rsidTr="000602AB">
        <w:trPr>
          <w:trHeight w:val="281"/>
        </w:trPr>
        <w:tc>
          <w:tcPr>
            <w:tcW w:w="1971" w:type="dxa"/>
          </w:tcPr>
          <w:p w14:paraId="755127CA" w14:textId="77777777" w:rsidR="0015658A" w:rsidRPr="00F60518" w:rsidRDefault="00AF1765" w:rsidP="00D410A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Assessed by </w:t>
            </w:r>
            <w:r w:rsidR="00D410A1" w:rsidRPr="00F60518">
              <w:rPr>
                <w:rFonts w:ascii="Arial" w:hAnsi="Arial" w:cs="Arial"/>
                <w:b/>
                <w:sz w:val="17"/>
                <w:szCs w:val="17"/>
              </w:rPr>
              <w:t>Manager</w:t>
            </w:r>
          </w:p>
        </w:tc>
        <w:tc>
          <w:tcPr>
            <w:tcW w:w="2673" w:type="dxa"/>
          </w:tcPr>
          <w:p w14:paraId="45706486" w14:textId="119D4DD8" w:rsidR="0057250F" w:rsidRPr="00F60518" w:rsidRDefault="00CB1A5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Ashley Smith</w:t>
            </w:r>
          </w:p>
        </w:tc>
        <w:tc>
          <w:tcPr>
            <w:tcW w:w="2110" w:type="dxa"/>
          </w:tcPr>
          <w:p w14:paraId="03CD30FD" w14:textId="77777777" w:rsidR="0015658A" w:rsidRPr="00F60518" w:rsidRDefault="00AF176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Date of Assessment </w:t>
            </w:r>
          </w:p>
        </w:tc>
        <w:tc>
          <w:tcPr>
            <w:tcW w:w="3595" w:type="dxa"/>
          </w:tcPr>
          <w:p w14:paraId="71DD183F" w14:textId="673E2BB6" w:rsidR="0015658A" w:rsidRPr="00F60518" w:rsidRDefault="00EB0533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Pr="00EB0533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April 2025</w:t>
            </w:r>
          </w:p>
        </w:tc>
      </w:tr>
    </w:tbl>
    <w:p w14:paraId="510520D3" w14:textId="77777777" w:rsidR="000602AB" w:rsidRPr="00F60518" w:rsidRDefault="000602AB" w:rsidP="000602AB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sectPr w:rsidR="000602AB" w:rsidRPr="00F60518" w:rsidSect="00A61FAD">
      <w:headerReference w:type="default" r:id="rId7"/>
      <w:footerReference w:type="default" r:id="rId8"/>
      <w:pgSz w:w="11906" w:h="16838"/>
      <w:pgMar w:top="709" w:right="1440" w:bottom="1440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E311" w14:textId="77777777" w:rsidR="00EE604D" w:rsidRPr="0090170C" w:rsidRDefault="00EE604D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endnote>
  <w:endnote w:type="continuationSeparator" w:id="0">
    <w:p w14:paraId="42D39F6F" w14:textId="77777777" w:rsidR="00EE604D" w:rsidRPr="0090170C" w:rsidRDefault="00EE604D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7071" w14:textId="77777777" w:rsidR="000602AB" w:rsidRPr="00A61FAD" w:rsidRDefault="00A61FAD" w:rsidP="000602AB">
    <w:pPr>
      <w:pStyle w:val="Footer"/>
      <w:ind w:left="-851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STG</w:t>
    </w:r>
    <w:r w:rsidR="000602AB" w:rsidRPr="007337C2">
      <w:rPr>
        <w:rFonts w:ascii="Arial" w:hAnsi="Arial" w:cs="Arial"/>
        <w:sz w:val="16"/>
        <w:szCs w:val="16"/>
      </w:rPr>
      <w:tab/>
    </w:r>
    <w:r w:rsidR="000602AB" w:rsidRPr="007337C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GB"/>
      </w:rPr>
      <w:t>March 2023</w:t>
    </w:r>
  </w:p>
  <w:p w14:paraId="76218E77" w14:textId="77777777" w:rsidR="000602AB" w:rsidRPr="007337C2" w:rsidRDefault="000602AB" w:rsidP="000602AB">
    <w:pPr>
      <w:pStyle w:val="Footer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Walker Health and Safety Services </w:t>
    </w:r>
  </w:p>
  <w:p w14:paraId="00636F55" w14:textId="77777777" w:rsidR="007337C2" w:rsidRPr="000602AB" w:rsidRDefault="007337C2" w:rsidP="00060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5E8B" w14:textId="77777777" w:rsidR="00EE604D" w:rsidRPr="0090170C" w:rsidRDefault="00EE604D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footnote>
  <w:footnote w:type="continuationSeparator" w:id="0">
    <w:p w14:paraId="26646C2F" w14:textId="77777777" w:rsidR="00EE604D" w:rsidRPr="0090170C" w:rsidRDefault="00EE604D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0724" w14:textId="77777777" w:rsidR="000602AB" w:rsidRPr="000602AB" w:rsidRDefault="000602AB" w:rsidP="000602AB">
    <w:pPr>
      <w:pStyle w:val="Header"/>
      <w:jc w:val="center"/>
    </w:pPr>
    <w:r w:rsidRPr="000602AB">
      <w:rPr>
        <w:rFonts w:ascii="Arial" w:hAnsi="Arial" w:cs="Arial"/>
        <w:b/>
        <w:sz w:val="22"/>
        <w:szCs w:val="22"/>
      </w:rPr>
      <w:t>COSHH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71534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41675471" o:spid="_x0000_i1025" type="#_x0000_t75" style="width:212.6pt;height:155.55pt;visibility:visible;mso-wrap-style:square">
            <v:imagedata r:id="rId1" o:title=""/>
          </v:shape>
        </w:pict>
      </mc:Choice>
      <mc:Fallback>
        <w:drawing>
          <wp:inline distT="0" distB="0" distL="0" distR="0" wp14:anchorId="09E9B54F" wp14:editId="65DD5AFC">
            <wp:extent cx="2700020" cy="1975485"/>
            <wp:effectExtent l="0" t="0" r="0" b="0"/>
            <wp:docPr id="341675471" name="Picture 34167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1AA53A9"/>
    <w:multiLevelType w:val="hybridMultilevel"/>
    <w:tmpl w:val="8F6CB458"/>
    <w:lvl w:ilvl="0" w:tplc="11D4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E1B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B837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AF8C7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542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1E90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FAE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4B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F057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8956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A"/>
    <w:rsid w:val="0000209C"/>
    <w:rsid w:val="00051C27"/>
    <w:rsid w:val="0005230E"/>
    <w:rsid w:val="000602AB"/>
    <w:rsid w:val="00096217"/>
    <w:rsid w:val="000A2A68"/>
    <w:rsid w:val="000C26BE"/>
    <w:rsid w:val="000E2EBB"/>
    <w:rsid w:val="00102E90"/>
    <w:rsid w:val="00111869"/>
    <w:rsid w:val="00111F04"/>
    <w:rsid w:val="00130311"/>
    <w:rsid w:val="00131C41"/>
    <w:rsid w:val="0015642C"/>
    <w:rsid w:val="0015658A"/>
    <w:rsid w:val="00183B4D"/>
    <w:rsid w:val="00187A5C"/>
    <w:rsid w:val="00192149"/>
    <w:rsid w:val="001D0C60"/>
    <w:rsid w:val="0023748B"/>
    <w:rsid w:val="00250911"/>
    <w:rsid w:val="00256120"/>
    <w:rsid w:val="00260109"/>
    <w:rsid w:val="002F0BD6"/>
    <w:rsid w:val="00314059"/>
    <w:rsid w:val="00332307"/>
    <w:rsid w:val="003F4419"/>
    <w:rsid w:val="00400424"/>
    <w:rsid w:val="004125FA"/>
    <w:rsid w:val="00414B06"/>
    <w:rsid w:val="004222DC"/>
    <w:rsid w:val="004236C1"/>
    <w:rsid w:val="00431749"/>
    <w:rsid w:val="00433293"/>
    <w:rsid w:val="00472DFB"/>
    <w:rsid w:val="004C2997"/>
    <w:rsid w:val="004D1766"/>
    <w:rsid w:val="004E6C12"/>
    <w:rsid w:val="004F5DD1"/>
    <w:rsid w:val="00512177"/>
    <w:rsid w:val="00561FFE"/>
    <w:rsid w:val="00563F22"/>
    <w:rsid w:val="0057058A"/>
    <w:rsid w:val="0057250F"/>
    <w:rsid w:val="00573C68"/>
    <w:rsid w:val="005E3413"/>
    <w:rsid w:val="005F7338"/>
    <w:rsid w:val="00602B0C"/>
    <w:rsid w:val="00613B2E"/>
    <w:rsid w:val="006258E6"/>
    <w:rsid w:val="00653EA9"/>
    <w:rsid w:val="00654B73"/>
    <w:rsid w:val="006808E3"/>
    <w:rsid w:val="00685CE5"/>
    <w:rsid w:val="006A678F"/>
    <w:rsid w:val="006E6CA8"/>
    <w:rsid w:val="006F589C"/>
    <w:rsid w:val="00722B9A"/>
    <w:rsid w:val="007337C2"/>
    <w:rsid w:val="00771252"/>
    <w:rsid w:val="007A5EB0"/>
    <w:rsid w:val="007B10AB"/>
    <w:rsid w:val="007B5F12"/>
    <w:rsid w:val="007C41E6"/>
    <w:rsid w:val="007C7126"/>
    <w:rsid w:val="008043E9"/>
    <w:rsid w:val="00805083"/>
    <w:rsid w:val="0080682F"/>
    <w:rsid w:val="00807F33"/>
    <w:rsid w:val="0085658D"/>
    <w:rsid w:val="008614AA"/>
    <w:rsid w:val="00891CA4"/>
    <w:rsid w:val="0089730A"/>
    <w:rsid w:val="008D2133"/>
    <w:rsid w:val="008E4128"/>
    <w:rsid w:val="0090170C"/>
    <w:rsid w:val="00906397"/>
    <w:rsid w:val="009077FB"/>
    <w:rsid w:val="00910236"/>
    <w:rsid w:val="009230DF"/>
    <w:rsid w:val="00924130"/>
    <w:rsid w:val="009343FB"/>
    <w:rsid w:val="0095027A"/>
    <w:rsid w:val="00987824"/>
    <w:rsid w:val="009C3E62"/>
    <w:rsid w:val="009D69F9"/>
    <w:rsid w:val="009E2273"/>
    <w:rsid w:val="009F0757"/>
    <w:rsid w:val="00A0033F"/>
    <w:rsid w:val="00A16BC2"/>
    <w:rsid w:val="00A24A88"/>
    <w:rsid w:val="00A30185"/>
    <w:rsid w:val="00A44CAC"/>
    <w:rsid w:val="00A526E4"/>
    <w:rsid w:val="00A61FAD"/>
    <w:rsid w:val="00A920E9"/>
    <w:rsid w:val="00A961E9"/>
    <w:rsid w:val="00A96AC6"/>
    <w:rsid w:val="00AB77E9"/>
    <w:rsid w:val="00AD151F"/>
    <w:rsid w:val="00AD76C8"/>
    <w:rsid w:val="00AF1765"/>
    <w:rsid w:val="00AF6415"/>
    <w:rsid w:val="00B3615E"/>
    <w:rsid w:val="00B54207"/>
    <w:rsid w:val="00B55F8D"/>
    <w:rsid w:val="00B87AC2"/>
    <w:rsid w:val="00BA07F0"/>
    <w:rsid w:val="00BA4AF8"/>
    <w:rsid w:val="00BB6209"/>
    <w:rsid w:val="00BD526F"/>
    <w:rsid w:val="00C043B3"/>
    <w:rsid w:val="00C11B21"/>
    <w:rsid w:val="00C12C47"/>
    <w:rsid w:val="00C163E6"/>
    <w:rsid w:val="00C56DBB"/>
    <w:rsid w:val="00CA0939"/>
    <w:rsid w:val="00CB1A57"/>
    <w:rsid w:val="00CB5A35"/>
    <w:rsid w:val="00CD6F41"/>
    <w:rsid w:val="00D30B60"/>
    <w:rsid w:val="00D33886"/>
    <w:rsid w:val="00D410A1"/>
    <w:rsid w:val="00D64CEE"/>
    <w:rsid w:val="00D86CE8"/>
    <w:rsid w:val="00D95757"/>
    <w:rsid w:val="00DA48D6"/>
    <w:rsid w:val="00DC6EF6"/>
    <w:rsid w:val="00DE1BB2"/>
    <w:rsid w:val="00E11B00"/>
    <w:rsid w:val="00E2231B"/>
    <w:rsid w:val="00E3138D"/>
    <w:rsid w:val="00E315F4"/>
    <w:rsid w:val="00E50D91"/>
    <w:rsid w:val="00E56D26"/>
    <w:rsid w:val="00E60B74"/>
    <w:rsid w:val="00E92D08"/>
    <w:rsid w:val="00EB0533"/>
    <w:rsid w:val="00EC0BBE"/>
    <w:rsid w:val="00EE5076"/>
    <w:rsid w:val="00EE604D"/>
    <w:rsid w:val="00EE6C6A"/>
    <w:rsid w:val="00F02FC9"/>
    <w:rsid w:val="00F12441"/>
    <w:rsid w:val="00F12F62"/>
    <w:rsid w:val="00F22827"/>
    <w:rsid w:val="00F27B0C"/>
    <w:rsid w:val="00F3146C"/>
    <w:rsid w:val="00F37E4C"/>
    <w:rsid w:val="00F41FC6"/>
    <w:rsid w:val="00F60518"/>
    <w:rsid w:val="00F708B3"/>
    <w:rsid w:val="00F92FFB"/>
    <w:rsid w:val="00FA32CB"/>
    <w:rsid w:val="00FA3D1D"/>
    <w:rsid w:val="00FB4D12"/>
    <w:rsid w:val="00FB534A"/>
    <w:rsid w:val="00FC2490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830DD"/>
  <w15:chartTrackingRefBased/>
  <w15:docId w15:val="{B2878D0A-0CE2-EC4D-B479-3D2AC8D8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0523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0523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Freyssinet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Collinswood</dc:creator>
  <cp:keywords/>
  <cp:lastModifiedBy>Ashley Smith</cp:lastModifiedBy>
  <cp:revision>4</cp:revision>
  <cp:lastPrinted>2019-04-27T09:37:00Z</cp:lastPrinted>
  <dcterms:created xsi:type="dcterms:W3CDTF">2023-03-13T11:39:00Z</dcterms:created>
  <dcterms:modified xsi:type="dcterms:W3CDTF">2025-04-10T09:33:00Z</dcterms:modified>
</cp:coreProperties>
</file>